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6D" w:rsidRDefault="007A0C6D" w:rsidP="007A0C6D">
      <w:pPr>
        <w:pStyle w:val="Nessunaspaziatura"/>
      </w:pPr>
      <w:r>
        <w:tab/>
      </w:r>
      <w:r>
        <w:tab/>
      </w:r>
      <w:r>
        <w:tab/>
      </w:r>
      <w:r>
        <w:tab/>
      </w:r>
      <w:r>
        <w:tab/>
      </w:r>
      <w:r>
        <w:tab/>
      </w:r>
      <w:r>
        <w:tab/>
      </w:r>
      <w:r>
        <w:tab/>
      </w:r>
      <w:r>
        <w:tab/>
        <w:t xml:space="preserve">Al </w:t>
      </w:r>
      <w:r w:rsidRPr="007A0C6D">
        <w:rPr>
          <w:b/>
        </w:rPr>
        <w:t>Dirigente scolastico</w:t>
      </w:r>
    </w:p>
    <w:p w:rsidR="007A0C6D" w:rsidRDefault="007A0C6D" w:rsidP="007A0C6D">
      <w:pPr>
        <w:pStyle w:val="Nessunaspaziatura"/>
      </w:pPr>
      <w:r>
        <w:tab/>
      </w:r>
      <w:r>
        <w:tab/>
      </w:r>
      <w:r>
        <w:tab/>
      </w:r>
      <w:r>
        <w:tab/>
      </w:r>
      <w:r>
        <w:tab/>
      </w:r>
      <w:r>
        <w:tab/>
      </w:r>
      <w:r>
        <w:tab/>
      </w:r>
      <w:r>
        <w:tab/>
      </w:r>
      <w:r>
        <w:tab/>
      </w:r>
      <w:r>
        <w:tab/>
        <w:t>della scuola di servizio</w:t>
      </w:r>
    </w:p>
    <w:p w:rsidR="007A0C6D" w:rsidRPr="007A0C6D" w:rsidRDefault="007A0C6D" w:rsidP="007A0C6D">
      <w:pPr>
        <w:pStyle w:val="Nessunaspaziatura"/>
        <w:rPr>
          <w:b/>
        </w:rPr>
      </w:pPr>
      <w:r>
        <w:tab/>
      </w:r>
      <w:r>
        <w:tab/>
      </w:r>
      <w:r>
        <w:tab/>
      </w:r>
      <w:r>
        <w:tab/>
      </w:r>
      <w:r>
        <w:tab/>
      </w:r>
      <w:r>
        <w:tab/>
      </w:r>
      <w:r>
        <w:tab/>
      </w:r>
      <w:r>
        <w:tab/>
      </w:r>
      <w:r>
        <w:tab/>
      </w:r>
      <w:r>
        <w:tab/>
      </w:r>
      <w:r w:rsidRPr="007A0C6D">
        <w:rPr>
          <w:b/>
        </w:rPr>
        <w:t>SEDE</w:t>
      </w:r>
    </w:p>
    <w:p w:rsidR="007A0C6D" w:rsidRPr="007A0C6D" w:rsidRDefault="007A0C6D" w:rsidP="007A0C6D">
      <w:pPr>
        <w:pStyle w:val="Nessunaspaziatura"/>
        <w:rPr>
          <w:i/>
        </w:rPr>
      </w:pPr>
      <w:r w:rsidRPr="007A0C6D">
        <w:rPr>
          <w:i/>
        </w:rPr>
        <w:t>per il tramite del dirigente scolastico della scuola di servizio</w:t>
      </w:r>
    </w:p>
    <w:p w:rsidR="007A0C6D" w:rsidRDefault="007A0C6D" w:rsidP="007A0C6D">
      <w:pPr>
        <w:pStyle w:val="Nessunaspaziatura"/>
      </w:pPr>
      <w:r>
        <w:tab/>
      </w:r>
      <w:r>
        <w:tab/>
      </w:r>
      <w:r>
        <w:tab/>
      </w:r>
      <w:r>
        <w:tab/>
      </w:r>
      <w:r>
        <w:tab/>
      </w:r>
      <w:r>
        <w:tab/>
      </w:r>
      <w:r>
        <w:tab/>
      </w:r>
      <w:r>
        <w:tab/>
      </w:r>
      <w:r>
        <w:tab/>
        <w:t>Al</w:t>
      </w:r>
      <w:r w:rsidRPr="007A0C6D">
        <w:rPr>
          <w:b/>
        </w:rPr>
        <w:t xml:space="preserve"> Dirigente</w:t>
      </w:r>
      <w:r>
        <w:t xml:space="preserve"> </w:t>
      </w:r>
    </w:p>
    <w:p w:rsidR="007A0C6D" w:rsidRDefault="007A0C6D" w:rsidP="007A0C6D">
      <w:pPr>
        <w:pStyle w:val="Nessunaspaziatura"/>
      </w:pPr>
      <w:r>
        <w:tab/>
      </w:r>
      <w:r>
        <w:tab/>
      </w:r>
      <w:r>
        <w:tab/>
      </w:r>
      <w:r>
        <w:tab/>
      </w:r>
      <w:r>
        <w:tab/>
      </w:r>
      <w:r>
        <w:tab/>
      </w:r>
      <w:r>
        <w:tab/>
      </w:r>
      <w:r>
        <w:tab/>
      </w:r>
      <w:r>
        <w:tab/>
        <w:t xml:space="preserve">dell'Uff. </w:t>
      </w:r>
      <w:proofErr w:type="spellStart"/>
      <w:r>
        <w:t>IV^</w:t>
      </w:r>
      <w:proofErr w:type="spellEnd"/>
      <w:r>
        <w:t xml:space="preserve"> </w:t>
      </w:r>
      <w:proofErr w:type="spellStart"/>
      <w:r>
        <w:t>A.T.per</w:t>
      </w:r>
      <w:proofErr w:type="spellEnd"/>
      <w:r w:rsidR="004E6EBC">
        <w:t xml:space="preserve"> </w:t>
      </w:r>
      <w:r>
        <w:t>la prov. di Matera</w:t>
      </w:r>
    </w:p>
    <w:p w:rsidR="007A0C6D" w:rsidRDefault="007A0C6D" w:rsidP="007A0C6D">
      <w:pPr>
        <w:pStyle w:val="Nessunaspaziatura"/>
      </w:pPr>
      <w:r>
        <w:tab/>
      </w:r>
      <w:r>
        <w:tab/>
      </w:r>
      <w:r>
        <w:tab/>
      </w:r>
      <w:r>
        <w:tab/>
      </w:r>
      <w:r>
        <w:tab/>
      </w:r>
      <w:r>
        <w:tab/>
      </w:r>
      <w:r>
        <w:tab/>
      </w:r>
      <w:r>
        <w:tab/>
      </w:r>
      <w:r>
        <w:tab/>
        <w:t xml:space="preserve">Via </w:t>
      </w:r>
      <w:proofErr w:type="spellStart"/>
      <w:r>
        <w:t>Siris</w:t>
      </w:r>
      <w:proofErr w:type="spellEnd"/>
    </w:p>
    <w:p w:rsidR="007A0C6D" w:rsidRDefault="007A0C6D" w:rsidP="007A0C6D">
      <w:pPr>
        <w:pStyle w:val="Nessunaspaziatura"/>
      </w:pPr>
      <w:r>
        <w:tab/>
      </w:r>
      <w:r>
        <w:tab/>
      </w:r>
      <w:r>
        <w:tab/>
      </w:r>
      <w:r>
        <w:tab/>
      </w:r>
      <w:r>
        <w:tab/>
      </w:r>
      <w:r>
        <w:tab/>
      </w:r>
      <w:r>
        <w:tab/>
      </w:r>
      <w:r>
        <w:tab/>
      </w:r>
      <w:r>
        <w:tab/>
        <w:t xml:space="preserve">75100 </w:t>
      </w:r>
      <w:r w:rsidRPr="007A0C6D">
        <w:rPr>
          <w:b/>
        </w:rPr>
        <w:t>MATERA</w:t>
      </w:r>
    </w:p>
    <w:p w:rsidR="007A0C6D" w:rsidRDefault="007A0C6D">
      <w:pPr>
        <w:rPr>
          <w:b/>
        </w:rPr>
      </w:pPr>
    </w:p>
    <w:p w:rsidR="005B4403" w:rsidRDefault="005B4403">
      <w:r w:rsidRPr="005B4403">
        <w:rPr>
          <w:b/>
        </w:rPr>
        <w:t>Viste</w:t>
      </w:r>
      <w:r>
        <w:tab/>
        <w:t xml:space="preserve"> le disposizioni della Legge 124/99, confermate dall’art. 9, comma 18 del Decreto Legge n. 70/2011e dalla Nota Ministeriale n. 25141 del 10-8-2015 riguardano anche il personale A.T.A.; </w:t>
      </w:r>
    </w:p>
    <w:p w:rsidR="005B4403" w:rsidRDefault="005B4403">
      <w:r w:rsidRPr="005B4403">
        <w:rPr>
          <w:b/>
        </w:rPr>
        <w:t>Viste</w:t>
      </w:r>
      <w:r>
        <w:tab/>
        <w:t xml:space="preserve">le sentenze di vari Tribunali, come Milano, Brindisi, Sassari hanno esplicitato che nulla rileva quale organo abbia provveduto alla nomina e che non si deve operare alcuna distinzione tra graduatoria d’istituto o graduatoria provinciale, ma solo fra posti vacanti e posti non vacanti; </w:t>
      </w:r>
    </w:p>
    <w:p w:rsidR="005B4403" w:rsidRDefault="005B4403">
      <w:r w:rsidRPr="005B4403">
        <w:rPr>
          <w:b/>
        </w:rPr>
        <w:t>Visto</w:t>
      </w:r>
      <w:r>
        <w:tab/>
        <w:t xml:space="preserve">il D.M. 430/2000 stabilisce che le supplenze annuali sono riferite ai posti vacanti e che in tale caso il termine della supplenza è il 31 agosto; </w:t>
      </w:r>
    </w:p>
    <w:p w:rsidR="005B4403" w:rsidRDefault="005B4403">
      <w:r w:rsidRPr="005B4403">
        <w:rPr>
          <w:b/>
        </w:rPr>
        <w:t>Considerato</w:t>
      </w:r>
      <w:r>
        <w:tab/>
        <w:t xml:space="preserve">che i funzionari del MIUR al Tavolo Tecnico del 28-8-2015 fornirono rassicurazioni ai sindacati presenti sulle proroghe automatiche al 31 agosto 2016, dei contratti stipulati con il personale A.T.A. precario su posti vacanti in organico di diritto, dopo la definizione della pratica relativa ai soprannumerari delle Province; </w:t>
      </w:r>
    </w:p>
    <w:p w:rsidR="005B4403" w:rsidRDefault="005B4403">
      <w:r w:rsidRPr="005B4403">
        <w:rPr>
          <w:b/>
        </w:rPr>
        <w:t>Considerato</w:t>
      </w:r>
      <w:r>
        <w:tab/>
        <w:t>che il termine del 09 aprile per indicare la preferenza di destinazione da parte degli ex dipendenti provinciali è ormai scaduto, i numeri sono stati definiti e il Dipartimento della Funzione Pubblica ha il quadro della situazione;</w:t>
      </w:r>
    </w:p>
    <w:p w:rsidR="005B4403" w:rsidRDefault="005B4403">
      <w:r>
        <w:t xml:space="preserve"> </w:t>
      </w:r>
      <w:r w:rsidRPr="005B4403">
        <w:rPr>
          <w:b/>
        </w:rPr>
        <w:t>Considerato</w:t>
      </w:r>
      <w:r>
        <w:t xml:space="preserve"> </w:t>
      </w:r>
      <w:r>
        <w:tab/>
        <w:t xml:space="preserve">che molti posti in organico sono coperti da supplenti in servizio solo fino al 30 giugno 2016, che devono fruire entro tale data di tutte le ferie e recuperi spettanti, creando pertanto prima di tale data ovvie penurie di organico in un periodo denso di impegni; </w:t>
      </w:r>
    </w:p>
    <w:p w:rsidR="005B4403" w:rsidRDefault="005B4403">
      <w:r w:rsidRPr="005B4403">
        <w:rPr>
          <w:b/>
        </w:rPr>
        <w:t>Considerato</w:t>
      </w:r>
      <w:r>
        <w:t xml:space="preserve"> </w:t>
      </w:r>
      <w:r>
        <w:tab/>
        <w:t xml:space="preserve">che nei mesi di luglio e agosto anche il personale A.T.A. con contratto a tempo indeterminato deve fruire delle ferie, diritto irrinunciabile e non monetizzabile, necessario anche per il recupero psicofisico dopo un anno oltremodo stressante, a causa anche del noto divieto di nominare supplenti; </w:t>
      </w:r>
    </w:p>
    <w:p w:rsidR="005B4403" w:rsidRDefault="005B4403">
      <w:r w:rsidRPr="005B4403">
        <w:rPr>
          <w:b/>
        </w:rPr>
        <w:t>Considerato</w:t>
      </w:r>
      <w:r>
        <w:t xml:space="preserve"> </w:t>
      </w:r>
      <w:r>
        <w:tab/>
        <w:t xml:space="preserve">che durante il periodo degli esami deve essere garantito all’utenza un funzionamento ottimale senza carenza di personale; </w:t>
      </w:r>
    </w:p>
    <w:p w:rsidR="005B4403" w:rsidRDefault="005B4403">
      <w:r>
        <w:rPr>
          <w:b/>
        </w:rPr>
        <w:t>R</w:t>
      </w:r>
      <w:r w:rsidRPr="005B4403">
        <w:rPr>
          <w:b/>
        </w:rPr>
        <w:t>itenuto</w:t>
      </w:r>
      <w:r>
        <w:t xml:space="preserve"> </w:t>
      </w:r>
      <w:r>
        <w:tab/>
        <w:t xml:space="preserve">che le attività amministrative nel periodo estivo sono indispensabili per le numerose e complesse operazioni di chiusura dell’anno scolastico e per quelle dell’avvio del nuovo anno con relative incombenze, per di più si sono ultimamente aggiunti il concorso docenti, le immissioni in ruolo fase C differite al 1° luglio e la rendicontazione del bonus docenti; </w:t>
      </w:r>
    </w:p>
    <w:p w:rsidR="005B4403" w:rsidRDefault="005B4403">
      <w:r>
        <w:rPr>
          <w:b/>
        </w:rPr>
        <w:t>C</w:t>
      </w:r>
      <w:r w:rsidRPr="005B4403">
        <w:rPr>
          <w:b/>
        </w:rPr>
        <w:t>onsiderato</w:t>
      </w:r>
      <w:r>
        <w:t xml:space="preserve"> </w:t>
      </w:r>
      <w:r>
        <w:tab/>
      </w:r>
      <w:r w:rsidR="007A0C6D">
        <w:t xml:space="preserve">che l'individuazione dell'Uff. IV - A.T. - MT  per supplenza </w:t>
      </w:r>
      <w:r>
        <w:t xml:space="preserve">a </w:t>
      </w:r>
      <w:proofErr w:type="spellStart"/>
      <w:r>
        <w:t>T.D.</w:t>
      </w:r>
      <w:proofErr w:type="spellEnd"/>
      <w:r>
        <w:t xml:space="preserve"> del 10/09/2015</w:t>
      </w:r>
      <w:r w:rsidR="007A0C6D">
        <w:t xml:space="preserve"> per il profilo professionale di ..............  </w:t>
      </w:r>
      <w:r>
        <w:t xml:space="preserve"> </w:t>
      </w:r>
      <w:r w:rsidR="007A0C6D">
        <w:t xml:space="preserve">e con </w:t>
      </w:r>
      <w:r>
        <w:t xml:space="preserve"> </w:t>
      </w:r>
      <w:r w:rsidR="007A0C6D">
        <w:t xml:space="preserve">  contratto </w:t>
      </w:r>
      <w:proofErr w:type="spellStart"/>
      <w:r w:rsidR="007A0C6D">
        <w:t>prot</w:t>
      </w:r>
      <w:proofErr w:type="spellEnd"/>
      <w:r w:rsidR="007A0C6D">
        <w:t>. ....  del .....</w:t>
      </w:r>
      <w:r>
        <w:t xml:space="preserve"> </w:t>
      </w:r>
      <w:r w:rsidR="007A0C6D">
        <w:t xml:space="preserve"> a firma del dirigente scolastico in indirizzo </w:t>
      </w:r>
      <w:r>
        <w:t xml:space="preserve">è su posto </w:t>
      </w:r>
      <w:r w:rsidR="007A0C6D">
        <w:t xml:space="preserve">vacante </w:t>
      </w:r>
      <w:r>
        <w:t>in organico di diritto;</w:t>
      </w:r>
    </w:p>
    <w:p w:rsidR="007A0C6D" w:rsidRDefault="007A0C6D">
      <w:r w:rsidRPr="007A0C6D">
        <w:rPr>
          <w:b/>
        </w:rPr>
        <w:t>Considerato</w:t>
      </w:r>
      <w:r>
        <w:t xml:space="preserve"> </w:t>
      </w:r>
      <w:r>
        <w:tab/>
        <w:t>l'imminente predisposizione del un piano ottimale  di ferie ;</w:t>
      </w:r>
    </w:p>
    <w:p w:rsidR="005B4403" w:rsidRDefault="005B4403">
      <w:r>
        <w:t xml:space="preserve">il sottoscritto ... </w:t>
      </w:r>
      <w:r w:rsidR="007A0C6D">
        <w:t xml:space="preserve"> nato il ..... in qualità di ...............</w:t>
      </w:r>
    </w:p>
    <w:p w:rsidR="005B4403" w:rsidRPr="007D79B2" w:rsidRDefault="005B4403" w:rsidP="007D79B2">
      <w:pPr>
        <w:jc w:val="center"/>
        <w:rPr>
          <w:b/>
        </w:rPr>
      </w:pPr>
      <w:r w:rsidRPr="007D79B2">
        <w:rPr>
          <w:b/>
        </w:rPr>
        <w:t>diffida e chiede</w:t>
      </w:r>
    </w:p>
    <w:p w:rsidR="005B4403" w:rsidRDefault="005B4403">
      <w:r>
        <w:t>al dirigente scolastico in indirizzo la  proroga del contratto fino al 31 agosto 2016</w:t>
      </w:r>
    </w:p>
    <w:p w:rsidR="00782B8F" w:rsidRDefault="007A0C6D" w:rsidP="007A0C6D">
      <w:r>
        <w:t xml:space="preserve"> cordiali saluti</w:t>
      </w:r>
      <w:r w:rsidR="005B4403">
        <w:t xml:space="preserve"> </w:t>
      </w:r>
    </w:p>
    <w:sectPr w:rsidR="00782B8F" w:rsidSect="007A0C6D">
      <w:pgSz w:w="11906" w:h="16838"/>
      <w:pgMar w:top="426"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4403"/>
    <w:rsid w:val="0026323A"/>
    <w:rsid w:val="004E6EBC"/>
    <w:rsid w:val="005051C3"/>
    <w:rsid w:val="005B4403"/>
    <w:rsid w:val="007803B4"/>
    <w:rsid w:val="00782B8F"/>
    <w:rsid w:val="007A0C6D"/>
    <w:rsid w:val="007D79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B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A0C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2016-04-28T11:23:00Z</dcterms:created>
  <dcterms:modified xsi:type="dcterms:W3CDTF">2016-05-02T06:49:00Z</dcterms:modified>
</cp:coreProperties>
</file>